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5ACD" w14:textId="77777777" w:rsidR="001F74AA" w:rsidRDefault="001F74AA">
      <w:pPr>
        <w:spacing w:after="280" w:line="240" w:lineRule="auto"/>
        <w:jc w:val="center"/>
        <w:rPr>
          <w:rFonts w:ascii="Arial" w:eastAsia="Arial" w:hAnsi="Arial" w:cs="Arial"/>
          <w:b/>
          <w:color w:val="374151"/>
          <w:sz w:val="48"/>
          <w:szCs w:val="48"/>
        </w:rPr>
      </w:pPr>
    </w:p>
    <w:p w14:paraId="396E70F8" w14:textId="77777777" w:rsidR="001F74AA" w:rsidRDefault="006F7356">
      <w:pPr>
        <w:jc w:val="center"/>
        <w:rPr>
          <w:b/>
          <w:color w:val="ED7D31"/>
          <w:sz w:val="40"/>
          <w:szCs w:val="40"/>
          <w:highlight w:val="white"/>
        </w:rPr>
      </w:pPr>
      <w:r>
        <w:rPr>
          <w:b/>
          <w:color w:val="ED7D31"/>
          <w:sz w:val="40"/>
          <w:szCs w:val="40"/>
          <w:highlight w:val="white"/>
        </w:rPr>
        <w:t>Tijd om de vlammen van BURGER KING® </w:t>
      </w:r>
    </w:p>
    <w:p w14:paraId="5CF0B5BB" w14:textId="77777777" w:rsidR="001F74AA" w:rsidRDefault="006F7356">
      <w:pPr>
        <w:jc w:val="center"/>
        <w:rPr>
          <w:b/>
          <w:color w:val="ED7D31"/>
          <w:sz w:val="40"/>
          <w:szCs w:val="40"/>
          <w:highlight w:val="white"/>
        </w:rPr>
      </w:pPr>
      <w:r>
        <w:rPr>
          <w:b/>
          <w:color w:val="ED7D31"/>
          <w:sz w:val="40"/>
          <w:szCs w:val="40"/>
          <w:highlight w:val="white"/>
        </w:rPr>
        <w:t>te doen opwaaien in Wilrijk!</w:t>
      </w:r>
    </w:p>
    <w:p w14:paraId="1978A665" w14:textId="77777777" w:rsidR="001F74AA" w:rsidRDefault="006F7356">
      <w:pPr>
        <w:jc w:val="both"/>
        <w:rPr>
          <w:b/>
        </w:rPr>
      </w:pPr>
      <w:r>
        <w:rPr>
          <w:b/>
        </w:rPr>
        <w:t>12 juni 2023 – Burger King, de internationale hamburgerketen die bekend staat om haar flame-grilled burgers, zet met de opening van haar nieuwe restaurant in Wilrijk haar groei verder op de Belgische markt. De nieuwe vestiging, gelegen aan de drukke winkel</w:t>
      </w:r>
      <w:r>
        <w:rPr>
          <w:b/>
        </w:rPr>
        <w:t xml:space="preserve">as naast de A12, creëert bovendien ook meer dan 50 jobopportuniteiten in de regio. </w:t>
      </w:r>
    </w:p>
    <w:p w14:paraId="449433E7" w14:textId="77777777" w:rsidR="001F74AA" w:rsidRDefault="006F7356">
      <w:pPr>
        <w:jc w:val="both"/>
      </w:pPr>
      <w:r>
        <w:t>Kevin Derycke CEO Burger Brands Belgium vertelt trots: “Burger King blijft verder groeien op de Belgische markt. Wilrijk is ons 59</w:t>
      </w:r>
      <w:r>
        <w:rPr>
          <w:vertAlign w:val="superscript"/>
        </w:rPr>
        <w:t>ste</w:t>
      </w:r>
      <w:r>
        <w:t xml:space="preserve"> hamburgerrestaurant en het zevende in </w:t>
      </w:r>
      <w:r>
        <w:t xml:space="preserve">de regio Antwerpen. </w:t>
      </w:r>
      <w:r>
        <w:t>Dit jaar staan er nog 4 nieuwe openingen op onze planning met heel binnenkort een nieuwe vestiging in Dendermonde.  En ook in 2024 zetten we onze expansie verder met maar liefst 10 openingen.”</w:t>
      </w:r>
    </w:p>
    <w:p w14:paraId="0497FC23" w14:textId="77777777" w:rsidR="001F74AA" w:rsidRDefault="006F7356">
      <w:pPr>
        <w:jc w:val="both"/>
      </w:pPr>
      <w:r>
        <w:t>Bieke Van den Brandt, franchisenemer Burger</w:t>
      </w:r>
      <w:r>
        <w:t xml:space="preserve"> King Wilrijk vult enthousiast aan: "We vinden het geweldig dat we vandaag een nieuw restaurant openen op een absolute toplocatie naast de A12 in Wilrijk. We kijken ernaar uit om onze klanten uit Wilrijk en omstreken onze iconische WHOPPER® te laten ontdek</w:t>
      </w:r>
      <w:r>
        <w:t>ken.”</w:t>
      </w:r>
    </w:p>
    <w:p w14:paraId="55B08EAC" w14:textId="77777777" w:rsidR="001F74AA" w:rsidRDefault="006F7356">
      <w:pPr>
        <w:jc w:val="both"/>
      </w:pPr>
      <w:r>
        <w:t>Het restaurant bouwt voort op het eigentijdse concept en biedt plaats aan 144 personen binnen en nog eens 44 personen op het grote terras. Klanten kunnen er genieten van een extra grote Play King kidszone, gratis wifi, acht digitale bestelschermen en</w:t>
      </w:r>
      <w:r>
        <w:t xml:space="preserve"> twee Coca-Cola Freestyle machines die, door enkele drukken op het scherm zorgen voor meer dan 100 mogelijke frisdrankcombinaties.</w:t>
      </w:r>
      <w:r>
        <w:rPr>
          <w:rFonts w:ascii="Arial" w:eastAsia="Arial" w:hAnsi="Arial" w:cs="Arial"/>
          <w:sz w:val="27"/>
          <w:szCs w:val="27"/>
          <w:highlight w:val="white"/>
        </w:rPr>
        <w:t xml:space="preserve"> </w:t>
      </w:r>
      <w:r>
        <w:t xml:space="preserve"> “Bij Burger King is alles kraakvers” zo gaat Bieke verder, “Iedere dag opnieuw staat ons team klaar om onze klanten de perfe</w:t>
      </w:r>
      <w:r>
        <w:t>cte flame-grilled burger te serveren. Met vers gesneden groenten én echte frieten. Helemaal op maat van de klant. Met extra kaas, zonder tomaten… hier wordt écht iedere burger à la minute klaargemaakt.”</w:t>
      </w:r>
    </w:p>
    <w:p w14:paraId="715E5305" w14:textId="77777777" w:rsidR="001F74AA" w:rsidRDefault="006F7356">
      <w:pPr>
        <w:jc w:val="both"/>
        <w:rPr>
          <w:b/>
          <w:i/>
        </w:rPr>
      </w:pPr>
      <w:r>
        <w:rPr>
          <w:b/>
          <w:i/>
        </w:rPr>
        <w:t>Jouw oude BBQ in ruil voor Whoppers?</w:t>
      </w:r>
    </w:p>
    <w:p w14:paraId="4AA3CE4B" w14:textId="77777777" w:rsidR="001F74AA" w:rsidRDefault="006F7356">
      <w:pPr>
        <w:jc w:val="both"/>
      </w:pPr>
      <w:r>
        <w:t>Om de opening te</w:t>
      </w:r>
      <w:r>
        <w:t xml:space="preserve"> vieren, zet Burger King een opgemerkte actie op. Iedereen die zijn oude BBQ inlevert, krijgt gratis Whoppers.  “Geweldig toch” lacht Bieke blij “Nu de Burger King in Wilrijk open is, heb je geen BBQ meer nodig. Wij zorgen wel voor de flame grilled burgers</w:t>
      </w:r>
      <w:r>
        <w:t>. Lever daarom je oude BBQ in. Wij recycleren jouw oud toestel en jij krijgt in ruil gratis Whoppers!”</w:t>
      </w:r>
    </w:p>
    <w:p w14:paraId="092DE73F" w14:textId="77777777" w:rsidR="001F74AA" w:rsidRDefault="006F7356">
      <w:pPr>
        <w:pBdr>
          <w:top w:val="single" w:sz="4" w:space="1" w:color="000000"/>
          <w:left w:val="single" w:sz="4" w:space="4" w:color="000000"/>
          <w:bottom w:val="single" w:sz="4" w:space="1" w:color="000000"/>
          <w:right w:val="single" w:sz="4" w:space="4" w:color="000000"/>
        </w:pBdr>
        <w:jc w:val="both"/>
      </w:pPr>
      <w:r>
        <w:rPr>
          <w:b/>
        </w:rPr>
        <w:t xml:space="preserve">BURGER KING® Wilrijk </w:t>
      </w:r>
    </w:p>
    <w:p w14:paraId="410D00C0" w14:textId="77777777" w:rsidR="001F74AA" w:rsidRDefault="006F7356">
      <w:pPr>
        <w:pBdr>
          <w:top w:val="single" w:sz="4" w:space="1" w:color="000000"/>
          <w:left w:val="single" w:sz="4" w:space="4" w:color="000000"/>
          <w:bottom w:val="single" w:sz="4" w:space="1" w:color="000000"/>
          <w:right w:val="single" w:sz="4" w:space="4" w:color="000000"/>
        </w:pBdr>
        <w:jc w:val="both"/>
      </w:pPr>
      <w:r>
        <w:t>Adres: Burger King Wilrijk, Boomsesteenweg 364, 2610 Wilrijk</w:t>
      </w:r>
    </w:p>
    <w:p w14:paraId="2AE2ADAD" w14:textId="77777777" w:rsidR="001F74AA" w:rsidRDefault="006F7356">
      <w:pPr>
        <w:pBdr>
          <w:top w:val="single" w:sz="4" w:space="1" w:color="000000"/>
          <w:left w:val="single" w:sz="4" w:space="4" w:color="000000"/>
          <w:bottom w:val="single" w:sz="4" w:space="1" w:color="000000"/>
          <w:right w:val="single" w:sz="4" w:space="4" w:color="000000"/>
        </w:pBdr>
        <w:jc w:val="both"/>
      </w:pPr>
      <w:r>
        <w:t>Officiële opening : 13 juni 2023.</w:t>
      </w:r>
    </w:p>
    <w:p w14:paraId="552D9D37" w14:textId="77777777" w:rsidR="001F74AA" w:rsidRDefault="006F7356">
      <w:pPr>
        <w:pBdr>
          <w:top w:val="single" w:sz="4" w:space="1" w:color="000000"/>
          <w:left w:val="single" w:sz="4" w:space="4" w:color="000000"/>
          <w:bottom w:val="single" w:sz="4" w:space="1" w:color="000000"/>
          <w:right w:val="single" w:sz="4" w:space="4" w:color="000000"/>
        </w:pBdr>
        <w:jc w:val="both"/>
      </w:pPr>
      <w:r>
        <w:t>Openingsuren : Maandag tot zondag va</w:t>
      </w:r>
      <w:r>
        <w:t>n 10u30 tot 23u. Vrijdag en zaterdag is de Drive-in open tot 3u.</w:t>
      </w:r>
    </w:p>
    <w:p w14:paraId="51F518E0" w14:textId="77777777" w:rsidR="001F74AA" w:rsidRDefault="006F7356">
      <w:pPr>
        <w:pBdr>
          <w:top w:val="single" w:sz="4" w:space="1" w:color="000000"/>
          <w:left w:val="single" w:sz="4" w:space="4" w:color="000000"/>
          <w:bottom w:val="single" w:sz="4" w:space="1" w:color="000000"/>
          <w:right w:val="single" w:sz="4" w:space="4" w:color="000000"/>
        </w:pBdr>
        <w:jc w:val="both"/>
      </w:pPr>
      <w:r>
        <w:t>Bij eventuele vragen over deze opening, aarzel niet ons te contacteren via ar@beyoond.agency</w:t>
      </w:r>
    </w:p>
    <w:p w14:paraId="42C837AB" w14:textId="77777777" w:rsidR="001F74AA" w:rsidRDefault="001F74AA"/>
    <w:p w14:paraId="160C8359" w14:textId="77777777" w:rsidR="001F74AA" w:rsidRDefault="001F74AA"/>
    <w:p w14:paraId="7917BA35" w14:textId="77777777" w:rsidR="001F74AA" w:rsidRDefault="001F74AA"/>
    <w:p w14:paraId="1E4F6B08" w14:textId="77777777" w:rsidR="001F74AA" w:rsidRDefault="006F7356">
      <w:pPr>
        <w:rPr>
          <w:b/>
          <w:smallCaps/>
          <w:color w:val="FB8334"/>
        </w:rPr>
      </w:pPr>
      <w:r>
        <w:rPr>
          <w:b/>
          <w:smallCaps/>
          <w:color w:val="FB8334"/>
        </w:rPr>
        <w:t>OVER BURGER KING</w:t>
      </w:r>
    </w:p>
    <w:p w14:paraId="67C9DB69" w14:textId="77777777" w:rsidR="001F74AA" w:rsidRDefault="006F7356">
      <w:pPr>
        <w:pBdr>
          <w:top w:val="nil"/>
          <w:left w:val="nil"/>
          <w:bottom w:val="nil"/>
          <w:right w:val="nil"/>
          <w:between w:val="nil"/>
        </w:pBdr>
        <w:shd w:val="clear" w:color="auto" w:fill="FFFFFF"/>
        <w:spacing w:after="203" w:line="240" w:lineRule="auto"/>
        <w:jc w:val="both"/>
        <w:rPr>
          <w:color w:val="333333"/>
        </w:rPr>
      </w:pPr>
      <w:r>
        <w:rPr>
          <w:color w:val="333333"/>
        </w:rPr>
        <w:t>BURGER KING</w:t>
      </w:r>
      <w:r>
        <w:rPr>
          <w:color w:val="333333"/>
          <w:vertAlign w:val="superscript"/>
        </w:rPr>
        <w:t>®</w:t>
      </w:r>
      <w:r>
        <w:rPr>
          <w:color w:val="333333"/>
        </w:rPr>
        <w:t> werd opgericht in 1954 in Miami en verwelkomt vandaag wereldwijd 11 miljoen klanten per dag dankzij een uniek concept: rundsvlees dat boven het vuur gegrild wordt, verse ingrediënten, heerlijke burgers naar eigen smaak, maar ook en vooral een legendarisch</w:t>
      </w:r>
      <w:r>
        <w:rPr>
          <w:color w:val="333333"/>
        </w:rPr>
        <w:t xml:space="preserve"> product, de WHOPPER</w:t>
      </w:r>
      <w:r>
        <w:rPr>
          <w:color w:val="333333"/>
          <w:vertAlign w:val="superscript"/>
        </w:rPr>
        <w:t>®</w:t>
      </w:r>
      <w:r>
        <w:rPr>
          <w:color w:val="333333"/>
        </w:rPr>
        <w:t>. BURGER KING® beschikt over een breed netwerk van Belgische restaurants, dat kan geraadpleegd worden op </w:t>
      </w:r>
      <w:hyperlink r:id="rId7">
        <w:r>
          <w:rPr>
            <w:color w:val="D42404"/>
            <w:u w:val="single"/>
          </w:rPr>
          <w:t>deze kaart</w:t>
        </w:r>
      </w:hyperlink>
      <w:r>
        <w:rPr>
          <w:color w:val="333333"/>
        </w:rPr>
        <w:t>. </w:t>
      </w:r>
    </w:p>
    <w:p w14:paraId="45F32C40" w14:textId="77777777" w:rsidR="001F74AA" w:rsidRDefault="001F74AA">
      <w:pPr>
        <w:pBdr>
          <w:top w:val="nil"/>
          <w:left w:val="nil"/>
          <w:bottom w:val="nil"/>
          <w:right w:val="nil"/>
          <w:between w:val="nil"/>
        </w:pBdr>
        <w:shd w:val="clear" w:color="auto" w:fill="FFFFFF"/>
        <w:spacing w:after="203" w:line="240" w:lineRule="auto"/>
        <w:jc w:val="both"/>
        <w:rPr>
          <w:color w:val="333333"/>
        </w:rPr>
      </w:pPr>
    </w:p>
    <w:p w14:paraId="1CF57CAD" w14:textId="77777777" w:rsidR="001F74AA" w:rsidRDefault="006F7356">
      <w:pPr>
        <w:pStyle w:val="Kop4"/>
        <w:rPr>
          <w:rFonts w:ascii="Calibri" w:eastAsia="Calibri" w:hAnsi="Calibri" w:cs="Calibri"/>
          <w:b w:val="0"/>
          <w:color w:val="ED7D31"/>
          <w:sz w:val="22"/>
          <w:szCs w:val="22"/>
        </w:rPr>
      </w:pPr>
      <w:r>
        <w:rPr>
          <w:rFonts w:ascii="Calibri" w:eastAsia="Calibri" w:hAnsi="Calibri" w:cs="Calibri"/>
          <w:color w:val="ED7D31"/>
          <w:sz w:val="22"/>
          <w:szCs w:val="22"/>
        </w:rPr>
        <w:t xml:space="preserve">Contact </w:t>
      </w:r>
    </w:p>
    <w:p w14:paraId="10BCC221" w14:textId="77777777" w:rsidR="001F74AA" w:rsidRDefault="006F7356">
      <w:pPr>
        <w:spacing w:after="0" w:line="240" w:lineRule="auto"/>
        <w:rPr>
          <w:highlight w:val="white"/>
        </w:rPr>
      </w:pPr>
      <w:r>
        <w:rPr>
          <w:highlight w:val="white"/>
        </w:rPr>
        <w:t>Ann Ramaekers</w:t>
      </w:r>
    </w:p>
    <w:p w14:paraId="34703831" w14:textId="77777777" w:rsidR="001F74AA" w:rsidRDefault="006F7356">
      <w:pPr>
        <w:spacing w:after="0" w:line="240" w:lineRule="auto"/>
        <w:rPr>
          <w:highlight w:val="white"/>
        </w:rPr>
      </w:pPr>
      <w:r>
        <w:rPr>
          <w:highlight w:val="white"/>
        </w:rPr>
        <w:t>Beyoond Agency</w:t>
      </w:r>
    </w:p>
    <w:p w14:paraId="50287F39" w14:textId="77777777" w:rsidR="001F74AA" w:rsidRDefault="006F7356">
      <w:pPr>
        <w:spacing w:after="0" w:line="240" w:lineRule="auto"/>
        <w:rPr>
          <w:highlight w:val="white"/>
        </w:rPr>
      </w:pPr>
      <w:r>
        <w:rPr>
          <w:highlight w:val="white"/>
        </w:rPr>
        <w:t>0475773883</w:t>
      </w:r>
    </w:p>
    <w:p w14:paraId="3CA59C3A" w14:textId="77777777" w:rsidR="001F74AA" w:rsidRDefault="006F7356">
      <w:pPr>
        <w:spacing w:after="0" w:line="240" w:lineRule="auto"/>
      </w:pPr>
      <w:r>
        <w:rPr>
          <w:highlight w:val="white"/>
        </w:rPr>
        <w:t>ar@beyoond.agency</w:t>
      </w:r>
    </w:p>
    <w:p w14:paraId="386733D7" w14:textId="77777777" w:rsidR="001F74AA" w:rsidRDefault="001F74AA"/>
    <w:p w14:paraId="6A3C7F9E" w14:textId="77777777" w:rsidR="001F74AA" w:rsidRDefault="001F74AA"/>
    <w:sectPr w:rsidR="001F74AA">
      <w:headerReference w:type="default" r:id="rId8"/>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EEAC" w14:textId="77777777" w:rsidR="00000000" w:rsidRDefault="006F7356">
      <w:pPr>
        <w:spacing w:after="0" w:line="240" w:lineRule="auto"/>
      </w:pPr>
      <w:r>
        <w:separator/>
      </w:r>
    </w:p>
  </w:endnote>
  <w:endnote w:type="continuationSeparator" w:id="0">
    <w:p w14:paraId="6469173F" w14:textId="77777777" w:rsidR="00000000" w:rsidRDefault="006F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B94D" w14:textId="77777777" w:rsidR="00000000" w:rsidRDefault="006F7356">
      <w:pPr>
        <w:spacing w:after="0" w:line="240" w:lineRule="auto"/>
      </w:pPr>
      <w:r>
        <w:separator/>
      </w:r>
    </w:p>
  </w:footnote>
  <w:footnote w:type="continuationSeparator" w:id="0">
    <w:p w14:paraId="4D8D63CB" w14:textId="77777777" w:rsidR="00000000" w:rsidRDefault="006F7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BA26" w14:textId="77777777" w:rsidR="001F74AA" w:rsidRDefault="006F7356">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24CB3DF1" wp14:editId="24140AAA">
          <wp:extent cx="784642" cy="784642"/>
          <wp:effectExtent l="0" t="0" r="0" b="0"/>
          <wp:docPr id="8" name="image1.png" descr="Burger King&amp;#39;s new logo for 2020. (I think) sort of a throwback to previous  logos. Seen on a coupon ad.: logodesign"/>
          <wp:cNvGraphicFramePr/>
          <a:graphic xmlns:a="http://schemas.openxmlformats.org/drawingml/2006/main">
            <a:graphicData uri="http://schemas.openxmlformats.org/drawingml/2006/picture">
              <pic:pic xmlns:pic="http://schemas.openxmlformats.org/drawingml/2006/picture">
                <pic:nvPicPr>
                  <pic:cNvPr id="0" name="image1.png" descr="Burger King&amp;#39;s new logo for 2020. (I think) sort of a throwback to previous  logos. Seen on a coupon ad.: logodesign"/>
                  <pic:cNvPicPr preferRelativeResize="0"/>
                </pic:nvPicPr>
                <pic:blipFill>
                  <a:blip r:embed="rId1"/>
                  <a:srcRect/>
                  <a:stretch>
                    <a:fillRect/>
                  </a:stretch>
                </pic:blipFill>
                <pic:spPr>
                  <a:xfrm>
                    <a:off x="0" y="0"/>
                    <a:ext cx="784642" cy="78464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AA"/>
    <w:rsid w:val="001F74AA"/>
    <w:rsid w:val="006F73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863DB19"/>
  <w15:docId w15:val="{2E0F9EBC-0C92-D049-990E-D9EECF00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link w:val="Kop4Char"/>
    <w:uiPriority w:val="9"/>
    <w:unhideWhenUsed/>
    <w:qFormat/>
    <w:rsid w:val="009213B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Kop5">
    <w:name w:val="heading 5"/>
    <w:basedOn w:val="Standaard"/>
    <w:next w:val="Standaard"/>
    <w:link w:val="Kop5Char"/>
    <w:uiPriority w:val="9"/>
    <w:semiHidden/>
    <w:unhideWhenUsed/>
    <w:qFormat/>
    <w:rsid w:val="009213B1"/>
    <w:pPr>
      <w:keepNext/>
      <w:keepLines/>
      <w:spacing w:before="40" w:after="0"/>
      <w:outlineLvl w:val="4"/>
    </w:pPr>
    <w:rPr>
      <w:rFonts w:asciiTheme="majorHAnsi" w:eastAsiaTheme="majorEastAsia" w:hAnsiTheme="majorHAnsi" w:cstheme="majorBidi"/>
      <w:color w:val="2F5496" w:themeColor="accent1" w:themeShade="BF"/>
      <w:lang w:val="en-US"/>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Standaardalinea-lettertype"/>
    <w:uiPriority w:val="99"/>
    <w:unhideWhenUsed/>
    <w:rsid w:val="00D37A22"/>
    <w:rPr>
      <w:color w:val="0563C1" w:themeColor="hyperlink"/>
      <w:u w:val="single"/>
    </w:rPr>
  </w:style>
  <w:style w:type="character" w:styleId="Onopgelostemelding">
    <w:name w:val="Unresolved Mention"/>
    <w:basedOn w:val="Standaardalinea-lettertype"/>
    <w:uiPriority w:val="99"/>
    <w:semiHidden/>
    <w:unhideWhenUsed/>
    <w:rsid w:val="00D37A22"/>
    <w:rPr>
      <w:color w:val="605E5C"/>
      <w:shd w:val="clear" w:color="auto" w:fill="E1DFDD"/>
    </w:rPr>
  </w:style>
  <w:style w:type="paragraph" w:styleId="Revisie">
    <w:name w:val="Revision"/>
    <w:hidden/>
    <w:uiPriority w:val="99"/>
    <w:semiHidden/>
    <w:rsid w:val="00741C8B"/>
    <w:pPr>
      <w:spacing w:after="0" w:line="240" w:lineRule="auto"/>
    </w:pPr>
  </w:style>
  <w:style w:type="character" w:styleId="Verwijzingopmerking">
    <w:name w:val="annotation reference"/>
    <w:basedOn w:val="Standaardalinea-lettertype"/>
    <w:uiPriority w:val="99"/>
    <w:semiHidden/>
    <w:unhideWhenUsed/>
    <w:rsid w:val="00EB39D8"/>
    <w:rPr>
      <w:sz w:val="16"/>
      <w:szCs w:val="16"/>
    </w:rPr>
  </w:style>
  <w:style w:type="paragraph" w:styleId="Tekstopmerking">
    <w:name w:val="annotation text"/>
    <w:basedOn w:val="Standaard"/>
    <w:link w:val="TekstopmerkingChar"/>
    <w:uiPriority w:val="99"/>
    <w:unhideWhenUsed/>
    <w:rsid w:val="00EB39D8"/>
    <w:pPr>
      <w:spacing w:line="240" w:lineRule="auto"/>
    </w:pPr>
    <w:rPr>
      <w:sz w:val="20"/>
      <w:szCs w:val="20"/>
    </w:rPr>
  </w:style>
  <w:style w:type="character" w:customStyle="1" w:styleId="TekstopmerkingChar">
    <w:name w:val="Tekst opmerking Char"/>
    <w:basedOn w:val="Standaardalinea-lettertype"/>
    <w:link w:val="Tekstopmerking"/>
    <w:uiPriority w:val="99"/>
    <w:rsid w:val="00EB39D8"/>
    <w:rPr>
      <w:sz w:val="20"/>
      <w:szCs w:val="20"/>
    </w:rPr>
  </w:style>
  <w:style w:type="paragraph" w:styleId="Onderwerpvanopmerking">
    <w:name w:val="annotation subject"/>
    <w:basedOn w:val="Tekstopmerking"/>
    <w:next w:val="Tekstopmerking"/>
    <w:link w:val="OnderwerpvanopmerkingChar"/>
    <w:uiPriority w:val="99"/>
    <w:semiHidden/>
    <w:unhideWhenUsed/>
    <w:rsid w:val="00EB39D8"/>
    <w:rPr>
      <w:b/>
      <w:bCs/>
    </w:rPr>
  </w:style>
  <w:style w:type="character" w:customStyle="1" w:styleId="OnderwerpvanopmerkingChar">
    <w:name w:val="Onderwerp van opmerking Char"/>
    <w:basedOn w:val="TekstopmerkingChar"/>
    <w:link w:val="Onderwerpvanopmerking"/>
    <w:uiPriority w:val="99"/>
    <w:semiHidden/>
    <w:rsid w:val="00EB39D8"/>
    <w:rPr>
      <w:b/>
      <w:bCs/>
      <w:sz w:val="20"/>
      <w:szCs w:val="20"/>
    </w:rPr>
  </w:style>
  <w:style w:type="paragraph" w:styleId="Koptekst">
    <w:name w:val="header"/>
    <w:basedOn w:val="Standaard"/>
    <w:link w:val="KoptekstChar"/>
    <w:uiPriority w:val="99"/>
    <w:unhideWhenUsed/>
    <w:rsid w:val="009213B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213B1"/>
  </w:style>
  <w:style w:type="paragraph" w:styleId="Voettekst">
    <w:name w:val="footer"/>
    <w:basedOn w:val="Standaard"/>
    <w:link w:val="VoettekstChar"/>
    <w:uiPriority w:val="99"/>
    <w:unhideWhenUsed/>
    <w:rsid w:val="009213B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213B1"/>
  </w:style>
  <w:style w:type="character" w:customStyle="1" w:styleId="Kop4Char">
    <w:name w:val="Kop 4 Char"/>
    <w:basedOn w:val="Standaardalinea-lettertype"/>
    <w:link w:val="Kop4"/>
    <w:uiPriority w:val="9"/>
    <w:rsid w:val="009213B1"/>
    <w:rPr>
      <w:rFonts w:ascii="Times New Roman" w:eastAsia="Times New Roman" w:hAnsi="Times New Roman" w:cs="Times New Roman"/>
      <w:b/>
      <w:bCs/>
      <w:sz w:val="24"/>
      <w:szCs w:val="24"/>
      <w:lang w:val="en-US"/>
    </w:rPr>
  </w:style>
  <w:style w:type="character" w:customStyle="1" w:styleId="Kop5Char">
    <w:name w:val="Kop 5 Char"/>
    <w:basedOn w:val="Standaardalinea-lettertype"/>
    <w:link w:val="Kop5"/>
    <w:uiPriority w:val="9"/>
    <w:semiHidden/>
    <w:rsid w:val="009213B1"/>
    <w:rPr>
      <w:rFonts w:asciiTheme="majorHAnsi" w:eastAsiaTheme="majorEastAsia" w:hAnsiTheme="majorHAnsi" w:cstheme="majorBidi"/>
      <w:color w:val="2F5496" w:themeColor="accent1" w:themeShade="BF"/>
      <w:lang w:val="en-US"/>
    </w:rPr>
  </w:style>
  <w:style w:type="character" w:customStyle="1" w:styleId="normaltextrun">
    <w:name w:val="normaltextrun"/>
    <w:basedOn w:val="Standaardalinea-lettertype"/>
    <w:rsid w:val="009213B1"/>
  </w:style>
  <w:style w:type="character" w:styleId="Zwaar">
    <w:name w:val="Strong"/>
    <w:basedOn w:val="Standaardalinea-lettertype"/>
    <w:uiPriority w:val="22"/>
    <w:qFormat/>
    <w:rsid w:val="009213B1"/>
    <w:rPr>
      <w:b/>
      <w:bCs/>
    </w:rPr>
  </w:style>
  <w:style w:type="paragraph" w:styleId="Normaalweb">
    <w:name w:val="Normal (Web)"/>
    <w:basedOn w:val="Standaard"/>
    <w:uiPriority w:val="99"/>
    <w:semiHidden/>
    <w:unhideWhenUsed/>
    <w:rsid w:val="009213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rgerking.be/nl/restauran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tZeS1TIigw/1+tzJG6f9sqOTHQ==">CgMxLjA4AHIhMTFJS1NsSkd5cWMzWG10SUFhNnI3a3BqLWJSenpZXzBq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EEE8F9536DBB0488BA283818782A597" ma:contentTypeVersion="13" ma:contentTypeDescription="Een nieuw document maken." ma:contentTypeScope="" ma:versionID="1e52aa49075a2f29ddbce7c660f3c372">
  <xsd:schema xmlns:xsd="http://www.w3.org/2001/XMLSchema" xmlns:xs="http://www.w3.org/2001/XMLSchema" xmlns:p="http://schemas.microsoft.com/office/2006/metadata/properties" xmlns:ns2="214d4c6b-e8e1-4643-bbd2-9e538a81f476" xmlns:ns3="5281225f-1498-4532-a04a-f484180c6a13" targetNamespace="http://schemas.microsoft.com/office/2006/metadata/properties" ma:root="true" ma:fieldsID="1c80fddcc700f85fda1c58a2d54d4713" ns2:_="" ns3:_="">
    <xsd:import namespace="214d4c6b-e8e1-4643-bbd2-9e538a81f476"/>
    <xsd:import namespace="5281225f-1498-4532-a04a-f484180c6a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4c6b-e8e1-4643-bbd2-9e538a81f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6377b3a-9e4b-4f95-8a5b-751b5a0051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225f-1498-4532-a04a-f484180c6a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d2c7897-d9aa-4db9-b3b8-a21da7b464f2}" ma:internalName="TaxCatchAll" ma:showField="CatchAllData" ma:web="5281225f-1498-4532-a04a-f484180c6a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8EE076D-7808-4257-9EBD-BEEA0CB80888}"/>
</file>

<file path=customXml/itemProps3.xml><?xml version="1.0" encoding="utf-8"?>
<ds:datastoreItem xmlns:ds="http://schemas.openxmlformats.org/officeDocument/2006/customXml" ds:itemID="{9D65EBEF-20CC-4453-A4BC-D49ACDEE2D95}"/>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2611</Characters>
  <Application>Microsoft Office Word</Application>
  <DocSecurity>4</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Hardy - WHYTE</dc:creator>
  <cp:lastModifiedBy>Ann Ramaekers</cp:lastModifiedBy>
  <cp:revision>2</cp:revision>
  <dcterms:created xsi:type="dcterms:W3CDTF">2023-06-14T07:03:00Z</dcterms:created>
  <dcterms:modified xsi:type="dcterms:W3CDTF">2023-06-14T07:03:00Z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0x010100EEEE8F9536DBB0488BA283818782A597</vt:lpwstr>
  </property>
  <property fmtid="{D5CDD505-2E9C-101B-9397-08002B2CF9AE}" pid="3" name="MediaServiceImageTags">
    <vt:lpwstr/>
  </property>
</Properties>
</file>